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4C1E" w:rsidRPr="003F78CA" w:rsidRDefault="003F78CA">
      <w:pPr>
        <w:rPr>
          <w:b/>
          <w:sz w:val="28"/>
          <w:szCs w:val="28"/>
          <w:u w:val="single"/>
        </w:rPr>
      </w:pPr>
      <w:r w:rsidRPr="003F78CA">
        <w:rPr>
          <w:b/>
          <w:sz w:val="28"/>
          <w:szCs w:val="28"/>
          <w:u w:val="single"/>
        </w:rPr>
        <w:t>Part 1:</w:t>
      </w:r>
    </w:p>
    <w:p w:rsidR="003F78CA" w:rsidRDefault="003F78CA">
      <w:pPr>
        <w:rPr>
          <w:rFonts w:ascii="inherit" w:hAnsi="inherit"/>
          <w:color w:val="000000"/>
          <w:shd w:val="clear" w:color="auto" w:fill="FFFFFF"/>
        </w:rPr>
      </w:pPr>
      <w:r>
        <w:rPr>
          <w:rFonts w:ascii="inherit" w:hAnsi="inherit"/>
          <w:color w:val="000000"/>
          <w:shd w:val="clear" w:color="auto" w:fill="FFFFFF"/>
        </w:rPr>
        <w:t>How can criminal justice agencies recruit and hire a diverse workforce?</w:t>
      </w:r>
    </w:p>
    <w:p w:rsidR="003F78CA" w:rsidRDefault="003F78CA">
      <w:pPr>
        <w:rPr>
          <w:rFonts w:ascii="inherit" w:hAnsi="inherit"/>
          <w:color w:val="000000"/>
          <w:shd w:val="clear" w:color="auto" w:fill="FFFFFF"/>
        </w:rPr>
      </w:pPr>
    </w:p>
    <w:p w:rsidR="003F78CA" w:rsidRDefault="003F78CA">
      <w:pPr>
        <w:rPr>
          <w:rFonts w:cstheme="minorHAnsi"/>
          <w:b/>
          <w:color w:val="000000"/>
          <w:sz w:val="28"/>
          <w:szCs w:val="28"/>
          <w:u w:val="single"/>
          <w:shd w:val="clear" w:color="auto" w:fill="FFFFFF"/>
        </w:rPr>
      </w:pPr>
      <w:r>
        <w:rPr>
          <w:rFonts w:cstheme="minorHAnsi"/>
          <w:b/>
          <w:color w:val="000000"/>
          <w:sz w:val="28"/>
          <w:szCs w:val="28"/>
          <w:u w:val="single"/>
          <w:shd w:val="clear" w:color="auto" w:fill="FFFFFF"/>
        </w:rPr>
        <w:t xml:space="preserve">Part 2: </w:t>
      </w:r>
    </w:p>
    <w:p w:rsidR="003F78CA" w:rsidRDefault="003F78CA">
      <w:pPr>
        <w:rPr>
          <w:rFonts w:ascii="inherit" w:hAnsi="inherit"/>
          <w:color w:val="000000"/>
          <w:shd w:val="clear" w:color="auto" w:fill="FFFFFF"/>
        </w:rPr>
      </w:pPr>
      <w:r>
        <w:rPr>
          <w:rFonts w:ascii="inherit" w:hAnsi="inherit"/>
          <w:color w:val="000000"/>
          <w:shd w:val="clear" w:color="auto" w:fill="FFFFFF"/>
        </w:rPr>
        <w:t>In one to two paragraphs, describe an incident in your community or region that indicates police–community relations are strained. Explain the factor or factors that may have contributed to the problems.</w:t>
      </w:r>
    </w:p>
    <w:p w:rsidR="003F78CA" w:rsidRDefault="003F78CA">
      <w:pPr>
        <w:rPr>
          <w:rFonts w:ascii="inherit" w:hAnsi="inherit"/>
          <w:color w:val="000000"/>
          <w:shd w:val="clear" w:color="auto" w:fill="FFFFFF"/>
        </w:rPr>
      </w:pPr>
      <w:r>
        <w:rPr>
          <w:rFonts w:ascii="inherit" w:hAnsi="inherit"/>
          <w:color w:val="000000"/>
          <w:shd w:val="clear" w:color="auto" w:fill="FFFFFF"/>
        </w:rPr>
        <w:t>(Write about Houston, Texas)</w:t>
      </w:r>
    </w:p>
    <w:p w:rsidR="003F78CA" w:rsidRDefault="003F78CA">
      <w:pPr>
        <w:rPr>
          <w:rFonts w:ascii="inherit" w:hAnsi="inherit"/>
          <w:color w:val="000000"/>
          <w:shd w:val="clear" w:color="auto" w:fill="FFFFFF"/>
        </w:rPr>
      </w:pPr>
    </w:p>
    <w:p w:rsidR="003F78CA" w:rsidRDefault="003F78CA">
      <w:pPr>
        <w:rPr>
          <w:rFonts w:cstheme="minorHAnsi"/>
          <w:b/>
          <w:color w:val="000000"/>
          <w:sz w:val="28"/>
          <w:szCs w:val="28"/>
          <w:u w:val="single"/>
          <w:shd w:val="clear" w:color="auto" w:fill="FFFFFF"/>
        </w:rPr>
      </w:pPr>
      <w:r>
        <w:rPr>
          <w:rFonts w:cstheme="minorHAnsi"/>
          <w:b/>
          <w:color w:val="000000"/>
          <w:sz w:val="28"/>
          <w:szCs w:val="28"/>
          <w:u w:val="single"/>
          <w:shd w:val="clear" w:color="auto" w:fill="FFFFFF"/>
        </w:rPr>
        <w:t>Part 3: Read link below</w:t>
      </w:r>
    </w:p>
    <w:p w:rsidR="003F78CA" w:rsidRDefault="003F78CA">
      <w:pPr>
        <w:rPr>
          <w:rFonts w:cstheme="minorHAnsi"/>
          <w:b/>
          <w:color w:val="000000"/>
          <w:sz w:val="28"/>
          <w:szCs w:val="28"/>
          <w:u w:val="single"/>
          <w:shd w:val="clear" w:color="auto" w:fill="FFFFFF"/>
        </w:rPr>
      </w:pPr>
      <w:r w:rsidRPr="003F78CA">
        <w:rPr>
          <w:rFonts w:cstheme="minorHAnsi"/>
          <w:b/>
          <w:color w:val="000000"/>
          <w:sz w:val="28"/>
          <w:szCs w:val="28"/>
          <w:u w:val="single"/>
          <w:shd w:val="clear" w:color="auto" w:fill="FFFFFF"/>
        </w:rPr>
        <w:t>https://www.justice.gov/crs/file/836486/download</w:t>
      </w:r>
    </w:p>
    <w:p w:rsidR="003F78CA" w:rsidRPr="003F78CA" w:rsidRDefault="003F78CA">
      <w:pPr>
        <w:rPr>
          <w:rFonts w:cstheme="minorHAnsi"/>
          <w:sz w:val="28"/>
          <w:szCs w:val="28"/>
        </w:rPr>
      </w:pPr>
      <w:r>
        <w:rPr>
          <w:rFonts w:ascii="inherit" w:hAnsi="inherit"/>
          <w:color w:val="000000"/>
          <w:shd w:val="clear" w:color="auto" w:fill="FFFFFF"/>
        </w:rPr>
        <w:t>Write 1–2 paragraphs about what you found most surprising, challenging, or interesting about the material you explored this week. What did you learn? How do you feel about the content?</w:t>
      </w:r>
      <w:bookmarkStart w:id="0" w:name="_GoBack"/>
      <w:bookmarkEnd w:id="0"/>
    </w:p>
    <w:sectPr w:rsidR="003F78CA" w:rsidRPr="003F78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78CA"/>
    <w:rsid w:val="003F78CA"/>
    <w:rsid w:val="006C2998"/>
    <w:rsid w:val="007758AC"/>
    <w:rsid w:val="00D94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E6CC23"/>
  <w15:chartTrackingRefBased/>
  <w15:docId w15:val="{15825F9D-A216-4FE2-A2DA-C4D46C5AF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86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Harris County</Company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Igene, Osose (CSC)</dc:creator>
  <cp:keywords/>
  <dc:description/>
  <cp:lastModifiedBy>Igene, Osose (CSC)</cp:lastModifiedBy>
  <cp:revision>1</cp:revision>
  <dcterms:created xsi:type="dcterms:W3CDTF">2020-08-05T15:34:00Z</dcterms:created>
  <dcterms:modified xsi:type="dcterms:W3CDTF">2020-08-05T15:38:00Z</dcterms:modified>
</cp:coreProperties>
</file>